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222157" w:rsidP="009C1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066C">
        <w:rPr>
          <w:b/>
          <w:sz w:val="28"/>
          <w:szCs w:val="28"/>
        </w:rPr>
        <w:t>8</w:t>
      </w:r>
      <w:r w:rsidR="001B054C">
        <w:rPr>
          <w:b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059" w:rsidRDefault="00212A63" w:rsidP="009B30FE">
      <w:pPr>
        <w:pStyle w:val="Standard"/>
        <w:shd w:val="clear" w:color="auto" w:fill="FFFFFF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67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7F26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C66F7" w:rsidRPr="007A781D">
        <w:rPr>
          <w:sz w:val="28"/>
          <w:szCs w:val="28"/>
          <w:lang w:val="uk-UA"/>
        </w:rPr>
        <w:t xml:space="preserve"> 202</w:t>
      </w:r>
      <w:r w:rsidR="00027F1E">
        <w:rPr>
          <w:sz w:val="28"/>
          <w:szCs w:val="28"/>
          <w:lang w:val="uk-UA"/>
        </w:rPr>
        <w:t>5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7A781D">
        <w:rPr>
          <w:sz w:val="28"/>
          <w:szCs w:val="28"/>
          <w:lang w:val="uk-UA"/>
        </w:rPr>
        <w:t xml:space="preserve">  </w:t>
      </w:r>
      <w:r w:rsidR="00691130" w:rsidRPr="007A781D">
        <w:rPr>
          <w:sz w:val="28"/>
          <w:szCs w:val="28"/>
          <w:lang w:val="uk-UA"/>
        </w:rPr>
        <w:t xml:space="preserve"> № </w:t>
      </w:r>
    </w:p>
    <w:p w:rsidR="009B30FE" w:rsidRPr="009B30FE" w:rsidRDefault="009B30FE" w:rsidP="009B30FE">
      <w:pPr>
        <w:pStyle w:val="Standard"/>
        <w:shd w:val="clear" w:color="auto" w:fill="FFFFFF"/>
        <w:rPr>
          <w:sz w:val="28"/>
          <w:szCs w:val="28"/>
          <w:lang w:val="uk-UA"/>
        </w:rPr>
      </w:pPr>
    </w:p>
    <w:p w:rsidR="00691130" w:rsidRPr="007A781D" w:rsidRDefault="00423944" w:rsidP="009B30FE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№ </w:t>
      </w:r>
      <w:r w:rsidR="00173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B3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5A7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524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A97F26" w:rsidRDefault="00A97F26" w:rsidP="00A97F26">
      <w:pPr>
        <w:rPr>
          <w:sz w:val="28"/>
          <w:szCs w:val="28"/>
        </w:rPr>
      </w:pPr>
      <w:r>
        <w:rPr>
          <w:sz w:val="28"/>
          <w:szCs w:val="28"/>
        </w:rPr>
        <w:t>Про припинення права оперативного</w:t>
      </w:r>
    </w:p>
    <w:p w:rsidR="00A97F26" w:rsidRDefault="00A97F26" w:rsidP="00A97F26">
      <w:r>
        <w:rPr>
          <w:sz w:val="28"/>
          <w:szCs w:val="28"/>
        </w:rPr>
        <w:t>управління нерухомим майном</w:t>
      </w:r>
    </w:p>
    <w:p w:rsidR="00A97F26" w:rsidRDefault="00A97F26" w:rsidP="00A97F26">
      <w:pPr>
        <w:rPr>
          <w:sz w:val="28"/>
          <w:szCs w:val="28"/>
        </w:rPr>
      </w:pPr>
      <w:r>
        <w:rPr>
          <w:sz w:val="28"/>
          <w:szCs w:val="28"/>
        </w:rPr>
        <w:t>КНП «Новгород-Сіверський</w:t>
      </w:r>
    </w:p>
    <w:p w:rsidR="00ED2BEC" w:rsidRDefault="00A97F26" w:rsidP="00A97F26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міський Центр ПМСД»</w:t>
      </w:r>
    </w:p>
    <w:p w:rsidR="005A7059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97F26" w:rsidRPr="007A781D" w:rsidRDefault="00A97F2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97F26" w:rsidRDefault="00A97F26" w:rsidP="00A97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підвищення ефективності використання об’єктів комунальної власності Новгород-Сіверської міської територіальної громади, беручи до уваги лист КНП «Новгород-Сіверський міський Центр ПСМД» від </w:t>
      </w:r>
      <w:r w:rsidRPr="00A97F26">
        <w:rPr>
          <w:sz w:val="28"/>
          <w:szCs w:val="28"/>
        </w:rPr>
        <w:t xml:space="preserve">04.07.2025                 </w:t>
      </w:r>
      <w:r w:rsidRPr="006A06F3">
        <w:rPr>
          <w:color w:val="000000" w:themeColor="text1"/>
          <w:sz w:val="28"/>
          <w:szCs w:val="28"/>
        </w:rPr>
        <w:t>№ 01-0</w:t>
      </w:r>
      <w:r w:rsidR="006A06F3">
        <w:rPr>
          <w:color w:val="000000" w:themeColor="text1"/>
          <w:sz w:val="28"/>
          <w:szCs w:val="28"/>
        </w:rPr>
        <w:t>6</w:t>
      </w:r>
      <w:bookmarkStart w:id="0" w:name="_GoBack"/>
      <w:bookmarkEnd w:id="0"/>
      <w:r w:rsidRPr="006A06F3">
        <w:rPr>
          <w:color w:val="000000" w:themeColor="text1"/>
          <w:sz w:val="28"/>
          <w:szCs w:val="28"/>
        </w:rPr>
        <w:t>/</w:t>
      </w:r>
      <w:r w:rsidR="006A06F3" w:rsidRPr="006A06F3">
        <w:rPr>
          <w:color w:val="000000" w:themeColor="text1"/>
          <w:sz w:val="28"/>
          <w:szCs w:val="28"/>
        </w:rPr>
        <w:t>47</w:t>
      </w:r>
      <w:r w:rsidR="006A06F3">
        <w:rPr>
          <w:color w:val="000000" w:themeColor="text1"/>
          <w:sz w:val="28"/>
          <w:szCs w:val="28"/>
        </w:rPr>
        <w:t>7</w:t>
      </w:r>
      <w:r>
        <w:rPr>
          <w:sz w:val="28"/>
          <w:szCs w:val="28"/>
        </w:rPr>
        <w:t xml:space="preserve">, відповідно до статі </w:t>
      </w:r>
      <w:r>
        <w:rPr>
          <w:color w:val="000000"/>
          <w:sz w:val="28"/>
          <w:szCs w:val="28"/>
        </w:rPr>
        <w:t>137 Господарського кодексу України, Положення про порядок передачі та закріплення майна комунальної власності Новгород-Сіверської міської територіальної громади за підприємствами, установами, організаціями на правах господарського відання або оперативного управління</w:t>
      </w:r>
      <w:r w:rsidR="00BF70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затвердженого рішенням 29-ої сесії міської ради VII скликання           </w:t>
      </w:r>
      <w:r w:rsidR="00BF70E5">
        <w:rPr>
          <w:color w:val="000000"/>
          <w:sz w:val="28"/>
          <w:szCs w:val="28"/>
        </w:rPr>
        <w:t xml:space="preserve">         від 08.06.2018 № 593, </w:t>
      </w:r>
      <w:r>
        <w:rPr>
          <w:color w:val="000000"/>
          <w:sz w:val="28"/>
          <w:szCs w:val="28"/>
        </w:rPr>
        <w:t>і</w:t>
      </w:r>
      <w:r w:rsidR="00BF70E5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змінами</w:t>
      </w:r>
      <w:r w:rsidR="00BF70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внесеними рішенням 18-ої позачергової сесії міської ради VIІI скликання від 01.11.2022 № 730, </w:t>
      </w:r>
      <w:r>
        <w:rPr>
          <w:sz w:val="28"/>
          <w:szCs w:val="28"/>
        </w:rPr>
        <w:t>керуючись статтями 26, 59 Закону України «Про місцеве самоврядування в Україні», міська рада</w:t>
      </w:r>
    </w:p>
    <w:p w:rsidR="006A119E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6A119E" w:rsidRPr="00512CAF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12CAF">
        <w:rPr>
          <w:rFonts w:ascii="Times New Roman" w:hAnsi="Times New Roman"/>
          <w:b w:val="0"/>
          <w:sz w:val="28"/>
          <w:szCs w:val="28"/>
        </w:rPr>
        <w:t>ВИРІШИЛА:</w:t>
      </w:r>
    </w:p>
    <w:p w:rsidR="006A119E" w:rsidRPr="006A119E" w:rsidRDefault="006A119E" w:rsidP="006A119E">
      <w:pPr>
        <w:ind w:firstLine="708"/>
        <w:jc w:val="both"/>
        <w:rPr>
          <w:color w:val="000000"/>
          <w:sz w:val="28"/>
          <w:szCs w:val="28"/>
        </w:rPr>
      </w:pPr>
    </w:p>
    <w:p w:rsidR="006A119E" w:rsidRPr="00EF7672" w:rsidRDefault="00EF7672" w:rsidP="00EF767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64F9">
        <w:rPr>
          <w:sz w:val="28"/>
          <w:szCs w:val="28"/>
        </w:rPr>
        <w:t xml:space="preserve"> </w:t>
      </w:r>
      <w:r w:rsidR="00A97F26" w:rsidRPr="00EF7672">
        <w:rPr>
          <w:sz w:val="28"/>
          <w:szCs w:val="28"/>
        </w:rPr>
        <w:t>Припинити право оперативного управління Комунальному некомерційному підприємству «Новгород-Сіверський міський Центр первинної медико-санітарної допомоги» Новгород-Сіверської міської ради Чернігівської області на приміщення фельдшерського пункту (інвентарний номер 101330018)</w:t>
      </w:r>
      <w:r w:rsidR="00A97F26" w:rsidRPr="00EF7672">
        <w:rPr>
          <w:sz w:val="28"/>
          <w:szCs w:val="28"/>
          <w:lang w:bidi="uk-UA"/>
        </w:rPr>
        <w:t xml:space="preserve"> що знаходиться за адресою: </w:t>
      </w:r>
      <w:r w:rsidR="00D92A13" w:rsidRPr="00D92A13">
        <w:rPr>
          <w:sz w:val="28"/>
          <w:szCs w:val="28"/>
          <w:lang w:bidi="uk-UA"/>
        </w:rPr>
        <w:t>вул. Селянська, будинок 62, село Стахорщина, Новгород-Сіверський р-н</w:t>
      </w:r>
      <w:r w:rsidR="00D92A13">
        <w:rPr>
          <w:sz w:val="28"/>
          <w:szCs w:val="28"/>
          <w:lang w:bidi="uk-UA"/>
        </w:rPr>
        <w:t xml:space="preserve">, </w:t>
      </w:r>
      <w:r w:rsidR="00D92A13" w:rsidRPr="00D92A13">
        <w:rPr>
          <w:sz w:val="28"/>
          <w:szCs w:val="28"/>
          <w:lang w:bidi="uk-UA"/>
        </w:rPr>
        <w:t>Чернігівська область</w:t>
      </w:r>
      <w:r w:rsidR="0036101D">
        <w:rPr>
          <w:sz w:val="28"/>
          <w:szCs w:val="28"/>
          <w:lang w:bidi="uk-UA"/>
        </w:rPr>
        <w:t>.</w:t>
      </w:r>
    </w:p>
    <w:p w:rsidR="00A97F26" w:rsidRPr="00A97F26" w:rsidRDefault="00A97F26" w:rsidP="00EF7672">
      <w:pPr>
        <w:pStyle w:val="af0"/>
        <w:ind w:left="0" w:right="-1" w:firstLine="567"/>
        <w:jc w:val="both"/>
        <w:rPr>
          <w:sz w:val="28"/>
          <w:szCs w:val="28"/>
        </w:rPr>
      </w:pPr>
    </w:p>
    <w:p w:rsidR="00A97F26" w:rsidRPr="00EF7672" w:rsidRDefault="00EF7672" w:rsidP="00EF7672">
      <w:pPr>
        <w:ind w:firstLine="567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>2.</w:t>
      </w:r>
      <w:r w:rsidR="009364F9">
        <w:rPr>
          <w:rStyle w:val="docdata"/>
          <w:color w:val="000000"/>
          <w:sz w:val="28"/>
          <w:szCs w:val="28"/>
        </w:rPr>
        <w:t xml:space="preserve"> </w:t>
      </w:r>
      <w:r w:rsidR="00A97F26" w:rsidRPr="00EF7672">
        <w:rPr>
          <w:rStyle w:val="docdata"/>
          <w:color w:val="000000"/>
          <w:sz w:val="28"/>
          <w:szCs w:val="28"/>
        </w:rPr>
        <w:t xml:space="preserve">Уповноважити Новгород-Сіверського міського голову від імені Новгород-Сіверської міської ради укласти додаткову угоду до договору № 7              від 17.03.2021 «Про закріплення майна </w:t>
      </w:r>
      <w:r w:rsidR="00A97F26" w:rsidRPr="00EF7672">
        <w:rPr>
          <w:color w:val="000000"/>
          <w:sz w:val="28"/>
          <w:szCs w:val="28"/>
          <w:shd w:val="clear" w:color="auto" w:fill="FFFFFF"/>
        </w:rPr>
        <w:t>Новгород-Сіверської міської територіальної громади</w:t>
      </w:r>
      <w:r w:rsidR="00A97F26" w:rsidRPr="00EF7672">
        <w:rPr>
          <w:rStyle w:val="docdata"/>
          <w:color w:val="000000"/>
          <w:sz w:val="28"/>
          <w:szCs w:val="28"/>
        </w:rPr>
        <w:t xml:space="preserve"> на праві оперативного управління».</w:t>
      </w:r>
    </w:p>
    <w:p w:rsidR="00A97F26" w:rsidRPr="00A97F26" w:rsidRDefault="00A97F26" w:rsidP="00EF7672">
      <w:pPr>
        <w:ind w:firstLine="567"/>
        <w:jc w:val="both"/>
        <w:rPr>
          <w:color w:val="000000"/>
          <w:sz w:val="28"/>
          <w:szCs w:val="28"/>
        </w:rPr>
      </w:pPr>
    </w:p>
    <w:p w:rsidR="009364F9" w:rsidRDefault="00EF7672" w:rsidP="00EF76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97F26" w:rsidRPr="00EF7672">
        <w:rPr>
          <w:color w:val="000000"/>
          <w:sz w:val="28"/>
          <w:szCs w:val="28"/>
        </w:rPr>
        <w:t xml:space="preserve"> Новгород-Сіверській </w:t>
      </w:r>
      <w:r w:rsidR="009364F9">
        <w:rPr>
          <w:color w:val="000000"/>
          <w:sz w:val="28"/>
          <w:szCs w:val="28"/>
        </w:rPr>
        <w:t xml:space="preserve"> </w:t>
      </w:r>
      <w:r w:rsidR="00A97F26" w:rsidRPr="00EF7672">
        <w:rPr>
          <w:color w:val="000000"/>
          <w:sz w:val="28"/>
          <w:szCs w:val="28"/>
        </w:rPr>
        <w:t xml:space="preserve">міській </w:t>
      </w:r>
      <w:r w:rsidR="009364F9">
        <w:rPr>
          <w:color w:val="000000"/>
          <w:sz w:val="28"/>
          <w:szCs w:val="28"/>
        </w:rPr>
        <w:t xml:space="preserve"> </w:t>
      </w:r>
      <w:r w:rsidR="00A97F26" w:rsidRPr="00EF7672">
        <w:rPr>
          <w:color w:val="000000"/>
          <w:sz w:val="28"/>
          <w:szCs w:val="28"/>
        </w:rPr>
        <w:t xml:space="preserve">раді </w:t>
      </w:r>
      <w:r w:rsidR="009364F9">
        <w:rPr>
          <w:color w:val="000000"/>
          <w:sz w:val="28"/>
          <w:szCs w:val="28"/>
        </w:rPr>
        <w:t xml:space="preserve"> </w:t>
      </w:r>
      <w:r w:rsidR="00A97F26" w:rsidRPr="00EF7672">
        <w:rPr>
          <w:color w:val="000000"/>
          <w:sz w:val="28"/>
          <w:szCs w:val="28"/>
        </w:rPr>
        <w:t xml:space="preserve">Чернігівської </w:t>
      </w:r>
      <w:r w:rsidR="009364F9">
        <w:rPr>
          <w:color w:val="000000"/>
          <w:sz w:val="28"/>
          <w:szCs w:val="28"/>
        </w:rPr>
        <w:t xml:space="preserve"> </w:t>
      </w:r>
      <w:r w:rsidR="00A97F26" w:rsidRPr="00EF7672">
        <w:rPr>
          <w:color w:val="000000"/>
          <w:sz w:val="28"/>
          <w:szCs w:val="28"/>
        </w:rPr>
        <w:t xml:space="preserve">області </w:t>
      </w:r>
      <w:r w:rsidR="009364F9">
        <w:rPr>
          <w:color w:val="000000"/>
          <w:sz w:val="28"/>
          <w:szCs w:val="28"/>
        </w:rPr>
        <w:t xml:space="preserve"> </w:t>
      </w:r>
      <w:r w:rsidR="00A97F26" w:rsidRPr="00EF7672">
        <w:rPr>
          <w:color w:val="000000"/>
          <w:sz w:val="28"/>
          <w:szCs w:val="28"/>
        </w:rPr>
        <w:t xml:space="preserve">прийняти </w:t>
      </w:r>
      <w:r w:rsidR="009364F9">
        <w:rPr>
          <w:color w:val="000000"/>
          <w:sz w:val="28"/>
          <w:szCs w:val="28"/>
        </w:rPr>
        <w:t xml:space="preserve"> </w:t>
      </w:r>
      <w:r w:rsidR="00A97F26" w:rsidRPr="00EF7672">
        <w:rPr>
          <w:color w:val="000000"/>
          <w:sz w:val="28"/>
          <w:szCs w:val="28"/>
        </w:rPr>
        <w:t xml:space="preserve">на </w:t>
      </w:r>
    </w:p>
    <w:p w:rsidR="00A97F26" w:rsidRPr="00EF7672" w:rsidRDefault="00A97F26" w:rsidP="009364F9">
      <w:pPr>
        <w:jc w:val="both"/>
        <w:rPr>
          <w:color w:val="000000"/>
          <w:sz w:val="28"/>
          <w:szCs w:val="28"/>
        </w:rPr>
      </w:pPr>
      <w:r w:rsidRPr="00EF7672">
        <w:rPr>
          <w:color w:val="000000"/>
          <w:sz w:val="28"/>
          <w:szCs w:val="28"/>
        </w:rPr>
        <w:lastRenderedPageBreak/>
        <w:t xml:space="preserve">баланс </w:t>
      </w:r>
      <w:r w:rsidRPr="00EF7672">
        <w:rPr>
          <w:sz w:val="28"/>
          <w:szCs w:val="28"/>
        </w:rPr>
        <w:t xml:space="preserve">комунальне </w:t>
      </w:r>
      <w:r w:rsidRPr="00EF7672">
        <w:rPr>
          <w:color w:val="000000"/>
          <w:sz w:val="28"/>
          <w:szCs w:val="28"/>
        </w:rPr>
        <w:t xml:space="preserve">майно </w:t>
      </w:r>
      <w:r w:rsidRPr="00EF7672">
        <w:rPr>
          <w:sz w:val="28"/>
          <w:szCs w:val="28"/>
          <w:lang w:bidi="uk-UA"/>
        </w:rPr>
        <w:t>Новгород-Сіверської міської територіальної громади</w:t>
      </w:r>
      <w:r w:rsidRPr="00EF7672">
        <w:rPr>
          <w:color w:val="000000"/>
          <w:sz w:val="28"/>
          <w:szCs w:val="28"/>
        </w:rPr>
        <w:t>, зазначене в пункті 1 цього рішення відповідно до вимог чинного законодавства.</w:t>
      </w:r>
    </w:p>
    <w:p w:rsidR="00A97F26" w:rsidRPr="00A97F26" w:rsidRDefault="00A97F26" w:rsidP="00A97F26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13603C" w:rsidRDefault="009B30FE" w:rsidP="00F81F16">
      <w:pPr>
        <w:pStyle w:val="1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119E" w:rsidRPr="00512CAF">
        <w:rPr>
          <w:sz w:val="28"/>
          <w:szCs w:val="28"/>
        </w:rPr>
        <w:t xml:space="preserve">. </w:t>
      </w:r>
      <w:r w:rsidR="006A119E" w:rsidRPr="00512CAF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13603C" w:rsidRDefault="0013603C" w:rsidP="0013603C">
      <w:pPr>
        <w:rPr>
          <w:sz w:val="28"/>
          <w:szCs w:val="28"/>
        </w:rPr>
      </w:pPr>
    </w:p>
    <w:p w:rsidR="00CE25BC" w:rsidRDefault="00CE25BC" w:rsidP="00F81F16">
      <w:pPr>
        <w:rPr>
          <w:sz w:val="28"/>
          <w:szCs w:val="28"/>
        </w:rPr>
      </w:pPr>
    </w:p>
    <w:p w:rsidR="007D717E" w:rsidRDefault="00746D5B" w:rsidP="00156A8C">
      <w:pPr>
        <w:rPr>
          <w:sz w:val="28"/>
          <w:szCs w:val="28"/>
        </w:rPr>
      </w:pPr>
      <w:r w:rsidRPr="007A781D">
        <w:rPr>
          <w:sz w:val="28"/>
          <w:szCs w:val="28"/>
        </w:rPr>
        <w:t>Міський голова</w:t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="009B30FE">
        <w:rPr>
          <w:sz w:val="28"/>
          <w:szCs w:val="28"/>
        </w:rPr>
        <w:t xml:space="preserve"> </w:t>
      </w:r>
      <w:r w:rsidRPr="007A781D">
        <w:rPr>
          <w:sz w:val="28"/>
          <w:szCs w:val="28"/>
        </w:rPr>
        <w:tab/>
        <w:t xml:space="preserve">       Людмила ТКАЧЕНКО</w:t>
      </w: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16C0F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641924" w:rsidRDefault="00641924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9364F9" w:rsidRDefault="009364F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lastRenderedPageBreak/>
        <w:t xml:space="preserve">Проєкт </w:t>
      </w:r>
      <w:r w:rsidR="00DF0A3E" w:rsidRPr="007A781D">
        <w:rPr>
          <w:sz w:val="28"/>
          <w:szCs w:val="28"/>
        </w:rPr>
        <w:t>рішення</w:t>
      </w:r>
      <w:r w:rsidRPr="007A781D">
        <w:rPr>
          <w:sz w:val="28"/>
          <w:szCs w:val="28"/>
        </w:rPr>
        <w:t xml:space="preserve"> підготував: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F03ED" w:rsidRDefault="00A97F2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7A781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12A63">
        <w:rPr>
          <w:sz w:val="28"/>
          <w:szCs w:val="28"/>
        </w:rPr>
        <w:t xml:space="preserve"> </w:t>
      </w:r>
      <w:r w:rsidR="00097141" w:rsidRPr="007A781D">
        <w:rPr>
          <w:sz w:val="28"/>
          <w:szCs w:val="28"/>
        </w:rPr>
        <w:t xml:space="preserve">відділу </w:t>
      </w:r>
      <w:r w:rsidR="00177212" w:rsidRPr="007A781D">
        <w:rPr>
          <w:sz w:val="28"/>
          <w:szCs w:val="28"/>
        </w:rPr>
        <w:t>інвестицій</w:t>
      </w:r>
      <w:r w:rsidR="000F03ED">
        <w:rPr>
          <w:sz w:val="28"/>
          <w:szCs w:val="28"/>
        </w:rPr>
        <w:t xml:space="preserve"> </w:t>
      </w:r>
    </w:p>
    <w:p w:rsidR="00097141" w:rsidRPr="007A781D" w:rsidRDefault="000F03ED" w:rsidP="000F03ED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</w:t>
      </w:r>
      <w:r w:rsidR="00177212" w:rsidRPr="007A781D">
        <w:rPr>
          <w:sz w:val="28"/>
          <w:szCs w:val="28"/>
        </w:rPr>
        <w:t>а</w:t>
      </w:r>
      <w:r>
        <w:rPr>
          <w:sz w:val="28"/>
          <w:szCs w:val="28"/>
        </w:rPr>
        <w:t xml:space="preserve"> к</w:t>
      </w:r>
      <w:r w:rsidR="00177212" w:rsidRPr="007A781D">
        <w:rPr>
          <w:sz w:val="28"/>
          <w:szCs w:val="28"/>
        </w:rPr>
        <w:t>омунального майна</w:t>
      </w:r>
      <w:r w:rsidR="00DF0A3E" w:rsidRPr="007A781D">
        <w:rPr>
          <w:sz w:val="28"/>
          <w:szCs w:val="28"/>
        </w:rPr>
        <w:t xml:space="preserve"> </w:t>
      </w:r>
      <w:r w:rsidR="006A119E">
        <w:rPr>
          <w:sz w:val="28"/>
          <w:szCs w:val="28"/>
        </w:rPr>
        <w:t xml:space="preserve">міської ради          </w:t>
      </w:r>
      <w:r w:rsidR="00A97F26">
        <w:rPr>
          <w:sz w:val="28"/>
          <w:szCs w:val="28"/>
        </w:rPr>
        <w:t xml:space="preserve">                        </w:t>
      </w:r>
      <w:r w:rsidR="00FD7111">
        <w:rPr>
          <w:sz w:val="28"/>
          <w:szCs w:val="28"/>
        </w:rPr>
        <w:t xml:space="preserve"> </w:t>
      </w:r>
      <w:r w:rsidR="00A97F26">
        <w:rPr>
          <w:sz w:val="28"/>
          <w:szCs w:val="28"/>
        </w:rPr>
        <w:t>Наталія МАКОСЄЄВА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ПОГОДЖЕНО:</w:t>
      </w:r>
    </w:p>
    <w:p w:rsidR="00A00C17" w:rsidRPr="007A781D" w:rsidRDefault="00A00C1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6A06F3" w:rsidRDefault="00097141" w:rsidP="003328D0">
      <w:pPr>
        <w:tabs>
          <w:tab w:val="left" w:pos="567"/>
          <w:tab w:val="left" w:pos="851"/>
        </w:tabs>
        <w:rPr>
          <w:color w:val="000000" w:themeColor="text1"/>
          <w:sz w:val="28"/>
          <w:szCs w:val="28"/>
        </w:rPr>
      </w:pPr>
      <w:r w:rsidRPr="006A06F3">
        <w:rPr>
          <w:color w:val="000000" w:themeColor="text1"/>
          <w:sz w:val="28"/>
          <w:szCs w:val="28"/>
        </w:rPr>
        <w:t>Заступник міського голови</w:t>
      </w:r>
    </w:p>
    <w:p w:rsidR="00097141" w:rsidRPr="006A06F3" w:rsidRDefault="00097141" w:rsidP="003328D0">
      <w:pPr>
        <w:tabs>
          <w:tab w:val="left" w:pos="567"/>
          <w:tab w:val="left" w:pos="851"/>
        </w:tabs>
        <w:rPr>
          <w:color w:val="000000" w:themeColor="text1"/>
          <w:sz w:val="28"/>
          <w:szCs w:val="28"/>
        </w:rPr>
      </w:pPr>
      <w:r w:rsidRPr="006A06F3">
        <w:rPr>
          <w:color w:val="000000" w:themeColor="text1"/>
          <w:sz w:val="28"/>
          <w:szCs w:val="28"/>
        </w:rPr>
        <w:t>з питань діяльності виконавчих</w:t>
      </w:r>
    </w:p>
    <w:p w:rsidR="00097141" w:rsidRPr="006A06F3" w:rsidRDefault="00097141" w:rsidP="003328D0">
      <w:pPr>
        <w:tabs>
          <w:tab w:val="left" w:pos="567"/>
          <w:tab w:val="left" w:pos="851"/>
        </w:tabs>
        <w:rPr>
          <w:color w:val="000000" w:themeColor="text1"/>
          <w:sz w:val="28"/>
          <w:szCs w:val="28"/>
        </w:rPr>
      </w:pPr>
      <w:r w:rsidRPr="006A06F3">
        <w:rPr>
          <w:color w:val="000000" w:themeColor="text1"/>
          <w:sz w:val="28"/>
          <w:szCs w:val="28"/>
        </w:rPr>
        <w:t xml:space="preserve">органів міської ради </w:t>
      </w:r>
      <w:r w:rsidRPr="006A06F3">
        <w:rPr>
          <w:color w:val="000000" w:themeColor="text1"/>
          <w:sz w:val="28"/>
          <w:szCs w:val="28"/>
        </w:rPr>
        <w:tab/>
      </w:r>
      <w:r w:rsidR="00EB507E" w:rsidRPr="006A06F3">
        <w:rPr>
          <w:color w:val="000000" w:themeColor="text1"/>
          <w:sz w:val="28"/>
          <w:szCs w:val="28"/>
        </w:rPr>
        <w:tab/>
      </w:r>
      <w:r w:rsidR="00EB507E" w:rsidRPr="006A06F3">
        <w:rPr>
          <w:color w:val="000000" w:themeColor="text1"/>
          <w:sz w:val="28"/>
          <w:szCs w:val="28"/>
        </w:rPr>
        <w:tab/>
      </w:r>
      <w:r w:rsidR="00EB507E" w:rsidRPr="006A06F3">
        <w:rPr>
          <w:color w:val="000000" w:themeColor="text1"/>
          <w:sz w:val="28"/>
          <w:szCs w:val="28"/>
        </w:rPr>
        <w:tab/>
      </w:r>
      <w:r w:rsidR="00EB507E" w:rsidRPr="006A06F3">
        <w:rPr>
          <w:color w:val="000000" w:themeColor="text1"/>
          <w:sz w:val="28"/>
          <w:szCs w:val="28"/>
        </w:rPr>
        <w:tab/>
      </w:r>
      <w:r w:rsidR="00EB507E" w:rsidRPr="006A06F3">
        <w:rPr>
          <w:color w:val="000000" w:themeColor="text1"/>
          <w:sz w:val="28"/>
          <w:szCs w:val="28"/>
        </w:rPr>
        <w:tab/>
      </w:r>
      <w:r w:rsidR="00EB507E" w:rsidRPr="006A06F3">
        <w:rPr>
          <w:color w:val="000000" w:themeColor="text1"/>
          <w:sz w:val="28"/>
          <w:szCs w:val="28"/>
        </w:rPr>
        <w:tab/>
      </w:r>
      <w:r w:rsidRPr="006A06F3">
        <w:rPr>
          <w:color w:val="000000" w:themeColor="text1"/>
          <w:sz w:val="28"/>
          <w:szCs w:val="28"/>
        </w:rPr>
        <w:t>Сергій ЙОЖИКОВ</w:t>
      </w:r>
    </w:p>
    <w:p w:rsidR="00097141" w:rsidRPr="006A06F3" w:rsidRDefault="00097141" w:rsidP="003328D0">
      <w:pPr>
        <w:tabs>
          <w:tab w:val="left" w:pos="567"/>
          <w:tab w:val="left" w:pos="851"/>
        </w:tabs>
        <w:rPr>
          <w:color w:val="000000" w:themeColor="text1"/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Керуючий справами виконавчого    </w:t>
      </w: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комітету місько</w:t>
      </w:r>
      <w:r w:rsidR="00FD7111">
        <w:rPr>
          <w:sz w:val="28"/>
          <w:szCs w:val="28"/>
        </w:rPr>
        <w:t>ї ради</w:t>
      </w:r>
      <w:r w:rsidR="00FD7111">
        <w:rPr>
          <w:sz w:val="28"/>
          <w:szCs w:val="28"/>
        </w:rPr>
        <w:tab/>
      </w:r>
      <w:r w:rsidR="00FD7111">
        <w:rPr>
          <w:sz w:val="28"/>
          <w:szCs w:val="28"/>
        </w:rPr>
        <w:tab/>
      </w:r>
      <w:r w:rsidR="00FD7111">
        <w:rPr>
          <w:sz w:val="28"/>
          <w:szCs w:val="28"/>
        </w:rPr>
        <w:tab/>
      </w:r>
      <w:r w:rsidR="00FD7111">
        <w:rPr>
          <w:sz w:val="28"/>
          <w:szCs w:val="28"/>
        </w:rPr>
        <w:tab/>
      </w:r>
      <w:r w:rsidR="00FD7111">
        <w:rPr>
          <w:sz w:val="28"/>
          <w:szCs w:val="28"/>
        </w:rPr>
        <w:tab/>
      </w:r>
      <w:r w:rsidR="00FD7111">
        <w:rPr>
          <w:sz w:val="28"/>
          <w:szCs w:val="28"/>
        </w:rPr>
        <w:tab/>
      </w:r>
      <w:r w:rsidR="00FD7111">
        <w:rPr>
          <w:sz w:val="28"/>
          <w:szCs w:val="28"/>
        </w:rPr>
        <w:tab/>
      </w:r>
      <w:r w:rsidRPr="007A781D">
        <w:rPr>
          <w:sz w:val="28"/>
          <w:szCs w:val="28"/>
        </w:rPr>
        <w:t>Сергій ПОЛИВОДА</w:t>
      </w: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Начальник юридичного 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відділу міської ради </w:t>
      </w:r>
      <w:r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Максим ШАХУНОВ</w:t>
      </w: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641924" w:rsidRDefault="00641924" w:rsidP="0064192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641924" w:rsidRDefault="00641924" w:rsidP="00641924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FA0B9C" w:rsidRPr="007A781D" w:rsidRDefault="00641924" w:rsidP="0064192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головний бухгалтер міської ради</w:t>
      </w:r>
      <w:r w:rsidR="009B30FE" w:rsidRPr="00245BE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DF0A3E" w:rsidRPr="007A781D">
        <w:rPr>
          <w:sz w:val="28"/>
          <w:szCs w:val="28"/>
        </w:rPr>
        <w:tab/>
      </w:r>
      <w:r w:rsidR="00DF0A3E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>Ніна ТОПЧІЙ</w:t>
      </w: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Секретар міської ради </w:t>
      </w:r>
      <w:r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Юрій ЛАКОЗА</w:t>
      </w: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7A781D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7A781D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7A781D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7A781D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E25BC" w:rsidRDefault="00CE25B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E25BC" w:rsidRDefault="00CE25B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>Надіслати:</w:t>
      </w:r>
    </w:p>
    <w:p w:rsidR="00FA0B9C" w:rsidRPr="007A781D" w:rsidRDefault="00177212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відділ інвестицій та комунального майна </w:t>
      </w:r>
      <w:r w:rsidR="00FA0B9C" w:rsidRPr="007A781D">
        <w:rPr>
          <w:sz w:val="28"/>
          <w:szCs w:val="28"/>
        </w:rPr>
        <w:t>міської ради – 1 прим.;</w:t>
      </w:r>
    </w:p>
    <w:p w:rsidR="00FA0B9C" w:rsidRPr="007A781D" w:rsidRDefault="002A211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>відділ</w:t>
      </w:r>
      <w:r w:rsidR="00FA0B9C" w:rsidRPr="007A781D">
        <w:rPr>
          <w:sz w:val="28"/>
          <w:szCs w:val="28"/>
        </w:rPr>
        <w:t xml:space="preserve"> бухгалтерського обліку, планування </w:t>
      </w:r>
      <w:r w:rsidR="00197BF5" w:rsidRPr="007A781D">
        <w:rPr>
          <w:sz w:val="28"/>
          <w:szCs w:val="28"/>
        </w:rPr>
        <w:t>та звітності місь</w:t>
      </w:r>
      <w:r w:rsidR="009D07CB" w:rsidRPr="007A781D">
        <w:rPr>
          <w:sz w:val="28"/>
          <w:szCs w:val="28"/>
        </w:rPr>
        <w:t xml:space="preserve">кої </w:t>
      </w:r>
      <w:r w:rsidR="00197BF5" w:rsidRPr="007A781D">
        <w:rPr>
          <w:sz w:val="28"/>
          <w:szCs w:val="28"/>
        </w:rPr>
        <w:t>ради – 1 прим.</w:t>
      </w:r>
    </w:p>
    <w:sectPr w:rsidR="00FA0B9C" w:rsidRPr="007A781D" w:rsidSect="008E259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9E" w:rsidRDefault="00DC679E" w:rsidP="00746D5B">
      <w:r>
        <w:separator/>
      </w:r>
    </w:p>
  </w:endnote>
  <w:endnote w:type="continuationSeparator" w:id="0">
    <w:p w:rsidR="00DC679E" w:rsidRDefault="00DC679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9E" w:rsidRDefault="00DC679E" w:rsidP="00746D5B">
      <w:r>
        <w:separator/>
      </w:r>
    </w:p>
  </w:footnote>
  <w:footnote w:type="continuationSeparator" w:id="0">
    <w:p w:rsidR="00DC679E" w:rsidRDefault="00DC679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A16C0F" w:rsidP="00A16C0F">
    <w:pPr>
      <w:pStyle w:val="a7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722"/>
    <w:multiLevelType w:val="hybridMultilevel"/>
    <w:tmpl w:val="2180B324"/>
    <w:lvl w:ilvl="0" w:tplc="265E3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F049F"/>
    <w:multiLevelType w:val="hybridMultilevel"/>
    <w:tmpl w:val="296A2C20"/>
    <w:lvl w:ilvl="0" w:tplc="E9EA7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FD33EAA"/>
    <w:multiLevelType w:val="hybridMultilevel"/>
    <w:tmpl w:val="5F36283C"/>
    <w:lvl w:ilvl="0" w:tplc="F724CD82">
      <w:start w:val="1"/>
      <w:numFmt w:val="decimal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27C84"/>
    <w:rsid w:val="00027F1E"/>
    <w:rsid w:val="00042EA7"/>
    <w:rsid w:val="000451FF"/>
    <w:rsid w:val="00055396"/>
    <w:rsid w:val="000563BF"/>
    <w:rsid w:val="0007272A"/>
    <w:rsid w:val="00077A75"/>
    <w:rsid w:val="00092E37"/>
    <w:rsid w:val="00097141"/>
    <w:rsid w:val="000A69D2"/>
    <w:rsid w:val="000B4F8D"/>
    <w:rsid w:val="000E63FF"/>
    <w:rsid w:val="000F03ED"/>
    <w:rsid w:val="000F15B1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56A8C"/>
    <w:rsid w:val="0017302C"/>
    <w:rsid w:val="00177212"/>
    <w:rsid w:val="00182F71"/>
    <w:rsid w:val="00197BF5"/>
    <w:rsid w:val="001A12A1"/>
    <w:rsid w:val="001A3917"/>
    <w:rsid w:val="001A7AC7"/>
    <w:rsid w:val="001B054C"/>
    <w:rsid w:val="001B4082"/>
    <w:rsid w:val="001D02F0"/>
    <w:rsid w:val="001D5569"/>
    <w:rsid w:val="001D7B59"/>
    <w:rsid w:val="001E110B"/>
    <w:rsid w:val="001E5FB2"/>
    <w:rsid w:val="001F0091"/>
    <w:rsid w:val="00212A63"/>
    <w:rsid w:val="00222157"/>
    <w:rsid w:val="002267E6"/>
    <w:rsid w:val="0024181D"/>
    <w:rsid w:val="002912A2"/>
    <w:rsid w:val="002A211C"/>
    <w:rsid w:val="002B1B26"/>
    <w:rsid w:val="002B2E72"/>
    <w:rsid w:val="002B6CF5"/>
    <w:rsid w:val="002E1125"/>
    <w:rsid w:val="002E50CA"/>
    <w:rsid w:val="002E7478"/>
    <w:rsid w:val="002F1E60"/>
    <w:rsid w:val="0030377F"/>
    <w:rsid w:val="003148DB"/>
    <w:rsid w:val="003328D0"/>
    <w:rsid w:val="0034443D"/>
    <w:rsid w:val="0036101D"/>
    <w:rsid w:val="0036506B"/>
    <w:rsid w:val="00380958"/>
    <w:rsid w:val="0038378F"/>
    <w:rsid w:val="00387500"/>
    <w:rsid w:val="00395DE5"/>
    <w:rsid w:val="003A1C88"/>
    <w:rsid w:val="003C2E1E"/>
    <w:rsid w:val="003C32C2"/>
    <w:rsid w:val="003D36EA"/>
    <w:rsid w:val="003E2E76"/>
    <w:rsid w:val="003E6897"/>
    <w:rsid w:val="003E7C7B"/>
    <w:rsid w:val="0040055B"/>
    <w:rsid w:val="0041159A"/>
    <w:rsid w:val="0041173B"/>
    <w:rsid w:val="00414394"/>
    <w:rsid w:val="00423944"/>
    <w:rsid w:val="00426F5F"/>
    <w:rsid w:val="00442F64"/>
    <w:rsid w:val="00446793"/>
    <w:rsid w:val="00453ED0"/>
    <w:rsid w:val="00467CB5"/>
    <w:rsid w:val="00486EE4"/>
    <w:rsid w:val="004927CB"/>
    <w:rsid w:val="004C45BD"/>
    <w:rsid w:val="004E3FD3"/>
    <w:rsid w:val="00516078"/>
    <w:rsid w:val="00524076"/>
    <w:rsid w:val="00526757"/>
    <w:rsid w:val="0052713E"/>
    <w:rsid w:val="00531428"/>
    <w:rsid w:val="0053240C"/>
    <w:rsid w:val="00533EC4"/>
    <w:rsid w:val="00534804"/>
    <w:rsid w:val="00546BB7"/>
    <w:rsid w:val="005673A8"/>
    <w:rsid w:val="00583205"/>
    <w:rsid w:val="005955DA"/>
    <w:rsid w:val="005A21A2"/>
    <w:rsid w:val="005A7059"/>
    <w:rsid w:val="005B05FF"/>
    <w:rsid w:val="005D4930"/>
    <w:rsid w:val="005F0795"/>
    <w:rsid w:val="00641924"/>
    <w:rsid w:val="006420F1"/>
    <w:rsid w:val="006435C5"/>
    <w:rsid w:val="0065232E"/>
    <w:rsid w:val="00654A8C"/>
    <w:rsid w:val="00655700"/>
    <w:rsid w:val="00691130"/>
    <w:rsid w:val="0069607E"/>
    <w:rsid w:val="006A06F3"/>
    <w:rsid w:val="006A119E"/>
    <w:rsid w:val="006B3CA2"/>
    <w:rsid w:val="006C1EDB"/>
    <w:rsid w:val="006C5EDB"/>
    <w:rsid w:val="006D46FC"/>
    <w:rsid w:val="006E056F"/>
    <w:rsid w:val="006E0A98"/>
    <w:rsid w:val="006F382F"/>
    <w:rsid w:val="00713D68"/>
    <w:rsid w:val="00715121"/>
    <w:rsid w:val="00732543"/>
    <w:rsid w:val="00746D5B"/>
    <w:rsid w:val="00760A38"/>
    <w:rsid w:val="00771556"/>
    <w:rsid w:val="007824AE"/>
    <w:rsid w:val="007953AD"/>
    <w:rsid w:val="007A210C"/>
    <w:rsid w:val="007A3A77"/>
    <w:rsid w:val="007A781D"/>
    <w:rsid w:val="007B77C3"/>
    <w:rsid w:val="007C13C3"/>
    <w:rsid w:val="007C34B7"/>
    <w:rsid w:val="007C3CFB"/>
    <w:rsid w:val="007D717E"/>
    <w:rsid w:val="007E5EF1"/>
    <w:rsid w:val="007E671C"/>
    <w:rsid w:val="007E7406"/>
    <w:rsid w:val="007F178C"/>
    <w:rsid w:val="007F75E9"/>
    <w:rsid w:val="008248D6"/>
    <w:rsid w:val="008341E2"/>
    <w:rsid w:val="00872672"/>
    <w:rsid w:val="00886BF7"/>
    <w:rsid w:val="00890AB5"/>
    <w:rsid w:val="008B68E3"/>
    <w:rsid w:val="008C36BB"/>
    <w:rsid w:val="008C66F7"/>
    <w:rsid w:val="008E2593"/>
    <w:rsid w:val="008E413A"/>
    <w:rsid w:val="008E5214"/>
    <w:rsid w:val="009179A1"/>
    <w:rsid w:val="00917F87"/>
    <w:rsid w:val="009222B4"/>
    <w:rsid w:val="00924908"/>
    <w:rsid w:val="009364F9"/>
    <w:rsid w:val="0094541A"/>
    <w:rsid w:val="009524DF"/>
    <w:rsid w:val="0095365E"/>
    <w:rsid w:val="00963417"/>
    <w:rsid w:val="00974E0E"/>
    <w:rsid w:val="0098657C"/>
    <w:rsid w:val="009B30FE"/>
    <w:rsid w:val="009C09A1"/>
    <w:rsid w:val="009C1275"/>
    <w:rsid w:val="009C78E7"/>
    <w:rsid w:val="009D07CB"/>
    <w:rsid w:val="009D38D9"/>
    <w:rsid w:val="009D39A1"/>
    <w:rsid w:val="009F5A0D"/>
    <w:rsid w:val="00A00C17"/>
    <w:rsid w:val="00A10C4D"/>
    <w:rsid w:val="00A16C0F"/>
    <w:rsid w:val="00A20265"/>
    <w:rsid w:val="00A2191B"/>
    <w:rsid w:val="00A32AD2"/>
    <w:rsid w:val="00A37DD8"/>
    <w:rsid w:val="00A424F8"/>
    <w:rsid w:val="00A74012"/>
    <w:rsid w:val="00A83719"/>
    <w:rsid w:val="00A84FCC"/>
    <w:rsid w:val="00A97F26"/>
    <w:rsid w:val="00AA1BCE"/>
    <w:rsid w:val="00AA5570"/>
    <w:rsid w:val="00AD1056"/>
    <w:rsid w:val="00AF6E66"/>
    <w:rsid w:val="00B019DB"/>
    <w:rsid w:val="00B03B1E"/>
    <w:rsid w:val="00B11ABD"/>
    <w:rsid w:val="00B2327F"/>
    <w:rsid w:val="00B337DA"/>
    <w:rsid w:val="00B352D4"/>
    <w:rsid w:val="00B5414D"/>
    <w:rsid w:val="00B63BFE"/>
    <w:rsid w:val="00B85E46"/>
    <w:rsid w:val="00B94A93"/>
    <w:rsid w:val="00BA70F1"/>
    <w:rsid w:val="00BA7535"/>
    <w:rsid w:val="00BB0D9A"/>
    <w:rsid w:val="00BB79E9"/>
    <w:rsid w:val="00BD60FE"/>
    <w:rsid w:val="00BF70E5"/>
    <w:rsid w:val="00C01DA8"/>
    <w:rsid w:val="00C04029"/>
    <w:rsid w:val="00C24075"/>
    <w:rsid w:val="00C32162"/>
    <w:rsid w:val="00C6382F"/>
    <w:rsid w:val="00C63E22"/>
    <w:rsid w:val="00C72B26"/>
    <w:rsid w:val="00C76C9E"/>
    <w:rsid w:val="00C840D9"/>
    <w:rsid w:val="00C85D0B"/>
    <w:rsid w:val="00CA6266"/>
    <w:rsid w:val="00CA7866"/>
    <w:rsid w:val="00CC0E53"/>
    <w:rsid w:val="00CC326C"/>
    <w:rsid w:val="00CC5235"/>
    <w:rsid w:val="00CD06D3"/>
    <w:rsid w:val="00CE25BC"/>
    <w:rsid w:val="00CE436F"/>
    <w:rsid w:val="00CF5EFD"/>
    <w:rsid w:val="00D00F68"/>
    <w:rsid w:val="00D2063A"/>
    <w:rsid w:val="00D21263"/>
    <w:rsid w:val="00D26D0B"/>
    <w:rsid w:val="00D37A3F"/>
    <w:rsid w:val="00D51730"/>
    <w:rsid w:val="00D75101"/>
    <w:rsid w:val="00D77618"/>
    <w:rsid w:val="00D8639A"/>
    <w:rsid w:val="00D91803"/>
    <w:rsid w:val="00D92A13"/>
    <w:rsid w:val="00D93ABA"/>
    <w:rsid w:val="00D9522E"/>
    <w:rsid w:val="00D97EB5"/>
    <w:rsid w:val="00DB1796"/>
    <w:rsid w:val="00DC4BF6"/>
    <w:rsid w:val="00DC679E"/>
    <w:rsid w:val="00DD3981"/>
    <w:rsid w:val="00DE65BA"/>
    <w:rsid w:val="00DE6EC4"/>
    <w:rsid w:val="00DF0A3E"/>
    <w:rsid w:val="00DF7EC4"/>
    <w:rsid w:val="00E0442C"/>
    <w:rsid w:val="00E12EF1"/>
    <w:rsid w:val="00E34076"/>
    <w:rsid w:val="00E41991"/>
    <w:rsid w:val="00E4303C"/>
    <w:rsid w:val="00E4328E"/>
    <w:rsid w:val="00E557A0"/>
    <w:rsid w:val="00E63996"/>
    <w:rsid w:val="00E95C00"/>
    <w:rsid w:val="00E95E5A"/>
    <w:rsid w:val="00EB0682"/>
    <w:rsid w:val="00EB507E"/>
    <w:rsid w:val="00ED2BEC"/>
    <w:rsid w:val="00ED5E60"/>
    <w:rsid w:val="00EE59EB"/>
    <w:rsid w:val="00EF2770"/>
    <w:rsid w:val="00EF50DD"/>
    <w:rsid w:val="00EF5F93"/>
    <w:rsid w:val="00EF7672"/>
    <w:rsid w:val="00F03375"/>
    <w:rsid w:val="00F07681"/>
    <w:rsid w:val="00F24379"/>
    <w:rsid w:val="00F311B0"/>
    <w:rsid w:val="00F34436"/>
    <w:rsid w:val="00F54E87"/>
    <w:rsid w:val="00F71262"/>
    <w:rsid w:val="00F81F16"/>
    <w:rsid w:val="00FA0B9C"/>
    <w:rsid w:val="00FA7C76"/>
    <w:rsid w:val="00FB0052"/>
    <w:rsid w:val="00FB0D7B"/>
    <w:rsid w:val="00FB6258"/>
    <w:rsid w:val="00FC066C"/>
    <w:rsid w:val="00FC3A4E"/>
    <w:rsid w:val="00FD3373"/>
    <w:rsid w:val="00FD7111"/>
    <w:rsid w:val="00FE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34BD6-92FE-47C7-9DC8-794B9A90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1982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</cp:revision>
  <cp:lastPrinted>2024-07-09T10:48:00Z</cp:lastPrinted>
  <dcterms:created xsi:type="dcterms:W3CDTF">2025-07-04T08:01:00Z</dcterms:created>
  <dcterms:modified xsi:type="dcterms:W3CDTF">2025-07-16T07:57:00Z</dcterms:modified>
</cp:coreProperties>
</file>